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06F2A5C" w:rsidR="00BE64B8" w:rsidRDefault="00BE64B8"/>
    <w:p w14:paraId="4E1239B9" w14:textId="2088E6C1" w:rsidR="002350DB" w:rsidRDefault="0027397A" w:rsidP="00815E3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57B48DC" wp14:editId="2CACA986">
            <wp:simplePos x="0" y="0"/>
            <wp:positionH relativeFrom="column">
              <wp:posOffset>4381500</wp:posOffset>
            </wp:positionH>
            <wp:positionV relativeFrom="paragraph">
              <wp:posOffset>20084</wp:posOffset>
            </wp:positionV>
            <wp:extent cx="2235200" cy="2730500"/>
            <wp:effectExtent l="0" t="0" r="0" b="0"/>
            <wp:wrapThrough wrapText="bothSides">
              <wp:wrapPolygon edited="0">
                <wp:start x="0" y="0"/>
                <wp:lineTo x="0" y="21500"/>
                <wp:lineTo x="21477" y="21500"/>
                <wp:lineTo x="21477" y="0"/>
                <wp:lineTo x="0" y="0"/>
              </wp:wrapPolygon>
            </wp:wrapThrough>
            <wp:docPr id="2035736938" name="Picture 1" descr="A person holding a trump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36938" name="Picture 1" descr="A person holding a trumpe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1" b="-1"/>
                    <a:stretch/>
                  </pic:blipFill>
                  <pic:spPr bwMode="auto">
                    <a:xfrm>
                      <a:off x="0" y="0"/>
                      <a:ext cx="2235200" cy="273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0B6">
        <w:rPr>
          <w:rFonts w:ascii="Times New Roman" w:hAnsi="Times New Roman" w:cs="Times New Roman"/>
          <w:b/>
          <w:bCs/>
        </w:rPr>
        <w:t xml:space="preserve">About the Teacher </w:t>
      </w:r>
    </w:p>
    <w:p w14:paraId="4CF4CC5C" w14:textId="74422CE9" w:rsidR="0027397A" w:rsidRDefault="0027397A" w:rsidP="00273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</w:t>
      </w:r>
      <w:r w:rsidRPr="00C47CA1">
        <w:rPr>
          <w:rFonts w:ascii="Times New Roman" w:hAnsi="Times New Roman" w:cs="Times New Roman"/>
        </w:rPr>
        <w:t xml:space="preserve"> Bartleman</w:t>
      </w:r>
      <w:r>
        <w:rPr>
          <w:rFonts w:ascii="Times New Roman" w:hAnsi="Times New Roman" w:cs="Times New Roman"/>
        </w:rPr>
        <w:t xml:space="preserve"> is a </w:t>
      </w:r>
      <w:r w:rsidRPr="00C47CA1">
        <w:rPr>
          <w:rFonts w:ascii="Times New Roman" w:hAnsi="Times New Roman" w:cs="Times New Roman"/>
        </w:rPr>
        <w:t>native of Des Moines, Iowa</w:t>
      </w:r>
      <w:r>
        <w:rPr>
          <w:rFonts w:ascii="Times New Roman" w:hAnsi="Times New Roman" w:cs="Times New Roman"/>
        </w:rPr>
        <w:t xml:space="preserve"> and entering her </w:t>
      </w:r>
      <w:bookmarkStart w:id="0" w:name="_Int_ilgk4rpw"/>
      <w:r>
        <w:rPr>
          <w:rFonts w:ascii="Times New Roman" w:hAnsi="Times New Roman" w:cs="Times New Roman"/>
        </w:rPr>
        <w:t>first</w:t>
      </w:r>
      <w:bookmarkEnd w:id="0"/>
      <w:r>
        <w:rPr>
          <w:rFonts w:ascii="Times New Roman" w:hAnsi="Times New Roman" w:cs="Times New Roman"/>
        </w:rPr>
        <w:t xml:space="preserve"> </w:t>
      </w:r>
      <w:r w:rsidRPr="00C47CA1">
        <w:rPr>
          <w:rFonts w:ascii="Times New Roman" w:hAnsi="Times New Roman" w:cs="Times New Roman"/>
        </w:rPr>
        <w:t>of teaching at Roosevelt High School. Prior to this role, she worked as a substitute teacher with the Special School Districts of Saint Louis. During her graduate studies at Southern Illinois University, Ms. Bartleman was a graduate teaching assistant for the Athletic Bands, including the Marching Salukis and SIU Pep Band. A</w:t>
      </w:r>
      <w:r>
        <w:rPr>
          <w:rFonts w:ascii="Times New Roman" w:hAnsi="Times New Roman" w:cs="Times New Roman"/>
        </w:rPr>
        <w:t xml:space="preserve">s an </w:t>
      </w:r>
      <w:r w:rsidRPr="00C47CA1">
        <w:rPr>
          <w:rFonts w:ascii="Times New Roman" w:hAnsi="Times New Roman" w:cs="Times New Roman"/>
        </w:rPr>
        <w:t xml:space="preserve">accomplished musician, she has performed in a wide variety of ensembles, including wind ensemble, orchestra, jazz band, </w:t>
      </w:r>
      <w:r>
        <w:rPr>
          <w:rFonts w:ascii="Times New Roman" w:hAnsi="Times New Roman" w:cs="Times New Roman"/>
        </w:rPr>
        <w:t>musicals, and</w:t>
      </w:r>
      <w:r w:rsidRPr="00C47CA1">
        <w:rPr>
          <w:rFonts w:ascii="Times New Roman" w:hAnsi="Times New Roman" w:cs="Times New Roman"/>
        </w:rPr>
        <w:t xml:space="preserve"> chamber music. </w:t>
      </w:r>
      <w:r>
        <w:rPr>
          <w:rFonts w:ascii="Times New Roman" w:hAnsi="Times New Roman" w:cs="Times New Roman"/>
        </w:rPr>
        <w:t xml:space="preserve">Ms. Bartleman resides in Saint Louis with her significant </w:t>
      </w:r>
      <w:bookmarkStart w:id="1" w:name="_Int_95AcMj1X"/>
      <w:r>
        <w:rPr>
          <w:rFonts w:ascii="Times New Roman" w:hAnsi="Times New Roman" w:cs="Times New Roman"/>
        </w:rPr>
        <w:t>other</w:t>
      </w:r>
      <w:bookmarkEnd w:id="1"/>
      <w:r>
        <w:rPr>
          <w:rFonts w:ascii="Times New Roman" w:hAnsi="Times New Roman" w:cs="Times New Roman"/>
        </w:rPr>
        <w:t xml:space="preserve"> and her two cats, Felix &amp; Ella. </w:t>
      </w:r>
    </w:p>
    <w:p w14:paraId="6650C999" w14:textId="77777777" w:rsidR="0027397A" w:rsidRDefault="0027397A" w:rsidP="0027397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Arts – Luther College, Music (2021)</w:t>
      </w:r>
    </w:p>
    <w:p w14:paraId="4452ED2A" w14:textId="77777777" w:rsidR="0027397A" w:rsidRDefault="0027397A" w:rsidP="0027397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of Music – Southern Illinois University Carbondale, Trumpet Performance and Pedagogy (2023)</w:t>
      </w:r>
    </w:p>
    <w:p w14:paraId="2D7B9D40" w14:textId="63A7B9D5" w:rsidR="00C47264" w:rsidRPr="0027397A" w:rsidRDefault="0027397A" w:rsidP="002739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of Education – University of Missouri Saint Louis, K-12 Instrumental Music Education (anticipated 2026)</w:t>
      </w:r>
    </w:p>
    <w:p w14:paraId="4AB2B591" w14:textId="6F3EB998" w:rsidR="007920B6" w:rsidRDefault="007920B6" w:rsidP="00815E3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Contact Information </w:t>
      </w:r>
    </w:p>
    <w:p w14:paraId="1BCBE8DC" w14:textId="2E0E3D86" w:rsidR="00225C0E" w:rsidRPr="00A926A3" w:rsidRDefault="007A5BE3" w:rsidP="00A926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225C0E" w:rsidRPr="00A926A3">
        <w:rPr>
          <w:rFonts w:ascii="Times New Roman" w:hAnsi="Times New Roman" w:cs="Times New Roman"/>
        </w:rPr>
        <w:t>Name: Ms. Rachel Bartleman</w:t>
      </w:r>
    </w:p>
    <w:p w14:paraId="7383581A" w14:textId="117049CD" w:rsidR="007920B6" w:rsidRDefault="007A5BE3" w:rsidP="00A926A3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11" w:history="1">
        <w:r w:rsidRPr="00CE329C">
          <w:rPr>
            <w:rStyle w:val="Hyperlink"/>
            <w:rFonts w:ascii="Times New Roman" w:hAnsi="Times New Roman" w:cs="Times New Roman"/>
          </w:rPr>
          <w:t>Rachel.Bartleman@slps.org</w:t>
        </w:r>
      </w:hyperlink>
    </w:p>
    <w:p w14:paraId="7DB9E1EF" w14:textId="1464E645" w:rsidR="008E7AD8" w:rsidRDefault="008E7AD8" w:rsidP="00A926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Phone Number: </w:t>
      </w:r>
      <w:r w:rsidR="00BC536F" w:rsidRPr="00BC536F">
        <w:rPr>
          <w:rFonts w:ascii="Times New Roman" w:hAnsi="Times New Roman" w:cs="Times New Roman"/>
        </w:rPr>
        <w:t>(314) 776 – 6040</w:t>
      </w:r>
      <w:r w:rsidR="007F7DFE">
        <w:rPr>
          <w:rFonts w:ascii="Times New Roman" w:hAnsi="Times New Roman" w:cs="Times New Roman"/>
        </w:rPr>
        <w:t xml:space="preserve"> </w:t>
      </w:r>
    </w:p>
    <w:p w14:paraId="72BC81B4" w14:textId="28594FE2" w:rsidR="00A30154" w:rsidRDefault="007A5BE3" w:rsidP="6E4A8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Room: </w:t>
      </w:r>
      <w:r w:rsidR="00671915">
        <w:rPr>
          <w:rFonts w:ascii="Times New Roman" w:hAnsi="Times New Roman" w:cs="Times New Roman"/>
        </w:rPr>
        <w:t>111/Auditorium</w:t>
      </w:r>
    </w:p>
    <w:p w14:paraId="7B7E2195" w14:textId="77777777" w:rsidR="006060A0" w:rsidRPr="006060A0" w:rsidRDefault="006060A0" w:rsidP="6E4A8C39">
      <w:pPr>
        <w:spacing w:after="0" w:line="240" w:lineRule="auto"/>
        <w:rPr>
          <w:rFonts w:ascii="Times New Roman" w:hAnsi="Times New Roman" w:cs="Times New Roman"/>
        </w:rPr>
      </w:pPr>
    </w:p>
    <w:p w14:paraId="04AD9019" w14:textId="658F3342" w:rsidR="00DD3F56" w:rsidRDefault="00DD3F56" w:rsidP="00815E3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About th</w:t>
      </w:r>
      <w:r w:rsidR="00FE1AC7"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</w:rPr>
        <w:t>Course</w:t>
      </w:r>
    </w:p>
    <w:p w14:paraId="5EEB13B5" w14:textId="58926967" w:rsidR="00831C8D" w:rsidRPr="00831C8D" w:rsidRDefault="00DD3F56" w:rsidP="00831C8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 w:rsidRPr="00F6207E">
        <w:rPr>
          <w:rFonts w:ascii="Times New Roman" w:hAnsi="Times New Roman" w:cs="Times New Roman"/>
          <w:u w:val="single"/>
        </w:rPr>
        <w:t xml:space="preserve">Course Description </w:t>
      </w:r>
    </w:p>
    <w:p w14:paraId="64F64ABC" w14:textId="7D824717" w:rsidR="00FE1AC7" w:rsidRPr="00831C8D" w:rsidRDefault="47026CF0" w:rsidP="00831C8D">
      <w:pPr>
        <w:ind w:left="720"/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>This course is for interested students in grades 9-10 who have had little or no experience on a wind instrument. Topics include fundamental techniques of embouchure and fingerings, care of instrument, ensemble playing, and vocabulary of the discipline.</w:t>
      </w:r>
    </w:p>
    <w:p w14:paraId="256AE0DA" w14:textId="7DEDDFC2" w:rsidR="00DD3F56" w:rsidRPr="00F6207E" w:rsidRDefault="00DD3F56" w:rsidP="00815E3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 w:rsidRPr="00F6207E">
        <w:rPr>
          <w:rFonts w:ascii="Times New Roman" w:hAnsi="Times New Roman" w:cs="Times New Roman"/>
          <w:u w:val="single"/>
        </w:rPr>
        <w:t xml:space="preserve">Required Materials </w:t>
      </w:r>
    </w:p>
    <w:p w14:paraId="1853AF87" w14:textId="3DDEF5D9" w:rsidR="00235191" w:rsidRPr="00CD7D0B" w:rsidRDefault="00235191" w:rsidP="00CD7D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>Band Instruments</w:t>
      </w:r>
      <w:r w:rsidR="5A33B9E8" w:rsidRPr="61B7F5ED">
        <w:rPr>
          <w:rFonts w:ascii="Times New Roman" w:hAnsi="Times New Roman" w:cs="Times New Roman"/>
        </w:rPr>
        <w:t xml:space="preserve"> (Provided)</w:t>
      </w:r>
    </w:p>
    <w:p w14:paraId="002BB796" w14:textId="17721B80" w:rsidR="00FE1AC7" w:rsidRPr="00CD7D0B" w:rsidRDefault="00235191" w:rsidP="00CD7D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 xml:space="preserve">Instrument Care Supplies </w:t>
      </w:r>
      <w:r w:rsidR="2BEEA336" w:rsidRPr="61B7F5ED">
        <w:rPr>
          <w:rFonts w:ascii="Times New Roman" w:hAnsi="Times New Roman" w:cs="Times New Roman"/>
        </w:rPr>
        <w:t xml:space="preserve">(Limited </w:t>
      </w:r>
      <w:r w:rsidR="428BA8AC" w:rsidRPr="61B7F5ED">
        <w:rPr>
          <w:rFonts w:ascii="Times New Roman" w:hAnsi="Times New Roman" w:cs="Times New Roman"/>
        </w:rPr>
        <w:t>availability</w:t>
      </w:r>
      <w:r w:rsidR="2BEEA336" w:rsidRPr="61B7F5ED">
        <w:rPr>
          <w:rFonts w:ascii="Times New Roman" w:hAnsi="Times New Roman" w:cs="Times New Roman"/>
        </w:rPr>
        <w:t>)</w:t>
      </w:r>
    </w:p>
    <w:p w14:paraId="3DBCF457" w14:textId="2158EBF0" w:rsidR="000B376E" w:rsidRPr="00CD7D0B" w:rsidRDefault="00235191" w:rsidP="00CD7D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 xml:space="preserve">Music Folder </w:t>
      </w:r>
      <w:r w:rsidR="71474CBA" w:rsidRPr="61B7F5ED">
        <w:rPr>
          <w:rFonts w:ascii="Times New Roman" w:hAnsi="Times New Roman" w:cs="Times New Roman"/>
        </w:rPr>
        <w:t>(Provided)</w:t>
      </w:r>
    </w:p>
    <w:p w14:paraId="223676BA" w14:textId="3EE3EDA2" w:rsidR="00235191" w:rsidRDefault="00235191" w:rsidP="00BC3B0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D7D0B">
        <w:rPr>
          <w:rFonts w:ascii="Times New Roman" w:hAnsi="Times New Roman" w:cs="Times New Roman"/>
        </w:rPr>
        <w:t xml:space="preserve">Pencil </w:t>
      </w:r>
    </w:p>
    <w:p w14:paraId="4489757C" w14:textId="77777777" w:rsidR="002A11C8" w:rsidRDefault="002A11C8" w:rsidP="00FA556B">
      <w:pPr>
        <w:spacing w:after="0"/>
        <w:rPr>
          <w:rFonts w:ascii="Times New Roman" w:hAnsi="Times New Roman" w:cs="Times New Roman"/>
        </w:rPr>
      </w:pPr>
    </w:p>
    <w:p w14:paraId="23411DD6" w14:textId="77777777" w:rsidR="00FA556B" w:rsidRPr="002A11C8" w:rsidRDefault="00FA556B" w:rsidP="00FA556B">
      <w:pPr>
        <w:spacing w:after="0"/>
        <w:rPr>
          <w:rFonts w:ascii="Times New Roman" w:hAnsi="Times New Roman" w:cs="Times New Roman"/>
        </w:rPr>
      </w:pPr>
    </w:p>
    <w:p w14:paraId="15BC59A2" w14:textId="77777777" w:rsidR="00D2160D" w:rsidRDefault="00DD3F56" w:rsidP="00815E3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 w:rsidRPr="00F6207E">
        <w:rPr>
          <w:rFonts w:ascii="Times New Roman" w:hAnsi="Times New Roman" w:cs="Times New Roman"/>
          <w:u w:val="single"/>
        </w:rPr>
        <w:t>Attendance</w:t>
      </w:r>
    </w:p>
    <w:p w14:paraId="1F6402D4" w14:textId="7580FD54" w:rsidR="00FE1AC7" w:rsidRDefault="00D2160D" w:rsidP="00815E37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20144">
        <w:rPr>
          <w:rFonts w:ascii="Times New Roman" w:hAnsi="Times New Roman" w:cs="Times New Roman"/>
        </w:rPr>
        <w:t>ttendance is mandatory for all rehearsals and performance</w:t>
      </w:r>
      <w:r>
        <w:rPr>
          <w:rFonts w:ascii="Times New Roman" w:hAnsi="Times New Roman" w:cs="Times New Roman"/>
        </w:rPr>
        <w:t>s</w:t>
      </w:r>
      <w:r w:rsidR="00A20144">
        <w:rPr>
          <w:rFonts w:ascii="Times New Roman" w:hAnsi="Times New Roman" w:cs="Times New Roman"/>
        </w:rPr>
        <w:t>. If a student misses a</w:t>
      </w:r>
      <w:r>
        <w:rPr>
          <w:rFonts w:ascii="Times New Roman" w:hAnsi="Times New Roman" w:cs="Times New Roman"/>
        </w:rPr>
        <w:t xml:space="preserve"> performance, the</w:t>
      </w:r>
      <w:r w:rsidR="00BC3B05">
        <w:rPr>
          <w:rFonts w:ascii="Times New Roman" w:hAnsi="Times New Roman" w:cs="Times New Roman"/>
        </w:rPr>
        <w:t>ir grade</w:t>
      </w:r>
      <w:r>
        <w:rPr>
          <w:rFonts w:ascii="Times New Roman" w:hAnsi="Times New Roman" w:cs="Times New Roman"/>
        </w:rPr>
        <w:t xml:space="preserve"> will drop down one letter grade</w:t>
      </w:r>
      <w:r w:rsidR="00BC3B05">
        <w:rPr>
          <w:rFonts w:ascii="Times New Roman" w:hAnsi="Times New Roman" w:cs="Times New Roman"/>
        </w:rPr>
        <w:t xml:space="preserve"> (A to B, B to C, etc.)</w:t>
      </w:r>
      <w:r>
        <w:rPr>
          <w:rFonts w:ascii="Times New Roman" w:hAnsi="Times New Roman" w:cs="Times New Roman"/>
        </w:rPr>
        <w:t>. Two missed performances will result in an automatic F for the course. For daily attendance policies, please reference</w:t>
      </w:r>
      <w:r w:rsidR="00BC3B05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Student Handbook. </w:t>
      </w:r>
    </w:p>
    <w:p w14:paraId="03A6BCF2" w14:textId="77777777" w:rsidR="00FA556B" w:rsidRPr="00D2160D" w:rsidRDefault="00FA556B" w:rsidP="00815E37">
      <w:pPr>
        <w:spacing w:after="0"/>
        <w:ind w:left="720"/>
        <w:rPr>
          <w:rFonts w:ascii="Times New Roman" w:hAnsi="Times New Roman" w:cs="Times New Roman"/>
          <w:u w:val="single"/>
        </w:rPr>
      </w:pPr>
    </w:p>
    <w:p w14:paraId="0E00003D" w14:textId="2AF94168" w:rsidR="00FE1AC7" w:rsidRPr="00F6207E" w:rsidRDefault="00DD3F56" w:rsidP="00F328A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 w:rsidR="00FE1AC7" w:rsidRPr="00F6207E">
        <w:rPr>
          <w:rFonts w:ascii="Times New Roman" w:hAnsi="Times New Roman" w:cs="Times New Roman"/>
          <w:u w:val="single"/>
        </w:rPr>
        <w:t xml:space="preserve">Grading </w:t>
      </w:r>
    </w:p>
    <w:p w14:paraId="6E64C447" w14:textId="2C9D8E4E" w:rsidR="00FE1AC7" w:rsidRDefault="00FE1AC7" w:rsidP="009C57EE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23C0C">
        <w:rPr>
          <w:rFonts w:ascii="Times New Roman" w:hAnsi="Times New Roman" w:cs="Times New Roman"/>
          <w:i/>
          <w:iCs/>
        </w:rPr>
        <w:t>Points Breakdown</w:t>
      </w:r>
    </w:p>
    <w:p w14:paraId="4EABEA9E" w14:textId="238B145B" w:rsidR="00BC3B05" w:rsidRDefault="00723C0C" w:rsidP="00BC3B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6E4A8C39">
        <w:rPr>
          <w:rFonts w:ascii="Times New Roman" w:hAnsi="Times New Roman" w:cs="Times New Roman"/>
        </w:rPr>
        <w:t>Daily Attendance</w:t>
      </w:r>
      <w:r w:rsidR="004A3F69" w:rsidRPr="6E4A8C39">
        <w:rPr>
          <w:rFonts w:ascii="Times New Roman" w:hAnsi="Times New Roman" w:cs="Times New Roman"/>
        </w:rPr>
        <w:t>:</w:t>
      </w:r>
      <w:r w:rsidR="26B726B2" w:rsidRPr="6E4A8C39">
        <w:rPr>
          <w:rFonts w:ascii="Times New Roman" w:hAnsi="Times New Roman" w:cs="Times New Roman"/>
        </w:rPr>
        <w:t xml:space="preserve"> </w:t>
      </w:r>
      <w:r w:rsidR="009D1A46">
        <w:rPr>
          <w:rFonts w:ascii="Times New Roman" w:hAnsi="Times New Roman" w:cs="Times New Roman"/>
        </w:rPr>
        <w:t>3 Points each day</w:t>
      </w:r>
    </w:p>
    <w:p w14:paraId="56E87339" w14:textId="194F1124" w:rsidR="26B726B2" w:rsidRDefault="26B726B2" w:rsidP="61B7F5ED">
      <w:pPr>
        <w:pStyle w:val="ListParagraph"/>
        <w:ind w:left="2160"/>
        <w:rPr>
          <w:rFonts w:ascii="Times New Roman" w:hAnsi="Times New Roman" w:cs="Times New Roman"/>
          <w:i/>
          <w:iCs/>
        </w:rPr>
      </w:pPr>
      <w:r w:rsidRPr="61B7F5ED">
        <w:rPr>
          <w:rFonts w:ascii="Times New Roman" w:hAnsi="Times New Roman" w:cs="Times New Roman"/>
          <w:i/>
          <w:iCs/>
        </w:rPr>
        <w:t>Come to rehearsal</w:t>
      </w:r>
      <w:r w:rsidR="00805676" w:rsidRPr="61B7F5ED">
        <w:rPr>
          <w:rFonts w:ascii="Times New Roman" w:hAnsi="Times New Roman" w:cs="Times New Roman"/>
          <w:i/>
          <w:iCs/>
        </w:rPr>
        <w:t>– 1 point</w:t>
      </w:r>
    </w:p>
    <w:p w14:paraId="14850B67" w14:textId="0DC13ACA" w:rsidR="00CD7D0B" w:rsidRDefault="25F291E8" w:rsidP="288C42B9">
      <w:pPr>
        <w:pStyle w:val="ListParagraph"/>
        <w:ind w:left="2160"/>
        <w:rPr>
          <w:rFonts w:ascii="Times New Roman" w:hAnsi="Times New Roman" w:cs="Times New Roman"/>
          <w:i/>
          <w:iCs/>
        </w:rPr>
      </w:pPr>
      <w:r w:rsidRPr="288C42B9">
        <w:rPr>
          <w:rFonts w:ascii="Times New Roman" w:hAnsi="Times New Roman" w:cs="Times New Roman"/>
          <w:i/>
          <w:iCs/>
        </w:rPr>
        <w:t>A</w:t>
      </w:r>
      <w:r w:rsidR="26B726B2" w:rsidRPr="288C42B9">
        <w:rPr>
          <w:rFonts w:ascii="Times New Roman" w:hAnsi="Times New Roman" w:cs="Times New Roman"/>
          <w:i/>
          <w:iCs/>
        </w:rPr>
        <w:t>ctively engaged in rehearsal</w:t>
      </w:r>
      <w:r w:rsidR="5F420FCF" w:rsidRPr="288C42B9">
        <w:rPr>
          <w:rFonts w:ascii="Times New Roman" w:hAnsi="Times New Roman" w:cs="Times New Roman"/>
          <w:i/>
          <w:iCs/>
        </w:rPr>
        <w:t xml:space="preserve"> – </w:t>
      </w:r>
      <w:r w:rsidR="5A9FF627" w:rsidRPr="288C42B9">
        <w:rPr>
          <w:rFonts w:ascii="Times New Roman" w:hAnsi="Times New Roman" w:cs="Times New Roman"/>
          <w:i/>
          <w:iCs/>
        </w:rPr>
        <w:t>2</w:t>
      </w:r>
      <w:r w:rsidR="5F420FCF" w:rsidRPr="288C42B9">
        <w:rPr>
          <w:rFonts w:ascii="Times New Roman" w:hAnsi="Times New Roman" w:cs="Times New Roman"/>
          <w:i/>
          <w:iCs/>
        </w:rPr>
        <w:t xml:space="preserve"> point</w:t>
      </w:r>
      <w:r w:rsidR="6367D686" w:rsidRPr="288C42B9">
        <w:rPr>
          <w:rFonts w:ascii="Times New Roman" w:hAnsi="Times New Roman" w:cs="Times New Roman"/>
          <w:i/>
          <w:iCs/>
        </w:rPr>
        <w:t>s</w:t>
      </w:r>
    </w:p>
    <w:p w14:paraId="7CF4D0D3" w14:textId="7E6171F0" w:rsidR="5695DC3C" w:rsidRDefault="009D1A46" w:rsidP="6E4A8C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Daily Stations: 5 Points each day</w:t>
      </w:r>
    </w:p>
    <w:p w14:paraId="583C4788" w14:textId="65B2879F" w:rsidR="00CD7D0B" w:rsidRDefault="00723C0C" w:rsidP="00CD7D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6E4A8C39">
        <w:rPr>
          <w:rFonts w:ascii="Times New Roman" w:hAnsi="Times New Roman" w:cs="Times New Roman"/>
        </w:rPr>
        <w:t>Performances</w:t>
      </w:r>
      <w:r w:rsidR="004A3F69" w:rsidRPr="6E4A8C39">
        <w:rPr>
          <w:rFonts w:ascii="Times New Roman" w:hAnsi="Times New Roman" w:cs="Times New Roman"/>
        </w:rPr>
        <w:t>:</w:t>
      </w:r>
      <w:r w:rsidRPr="6E4A8C39">
        <w:rPr>
          <w:rFonts w:ascii="Times New Roman" w:hAnsi="Times New Roman" w:cs="Times New Roman"/>
        </w:rPr>
        <w:t xml:space="preserve"> </w:t>
      </w:r>
      <w:r w:rsidR="009D1A46">
        <w:rPr>
          <w:rFonts w:ascii="Times New Roman" w:hAnsi="Times New Roman" w:cs="Times New Roman"/>
        </w:rPr>
        <w:t>20 points each</w:t>
      </w:r>
    </w:p>
    <w:p w14:paraId="7930A41F" w14:textId="70F47835" w:rsidR="00FE1AC7" w:rsidRDefault="00FE1AC7" w:rsidP="009C57EE">
      <w:pPr>
        <w:spacing w:after="0" w:line="278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Grading Scale</w:t>
      </w:r>
    </w:p>
    <w:p w14:paraId="4064E282" w14:textId="77777777" w:rsidR="00CD7D0B" w:rsidRDefault="00915FDB" w:rsidP="00CD7D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D7D0B">
        <w:rPr>
          <w:rFonts w:ascii="Times New Roman" w:hAnsi="Times New Roman" w:cs="Times New Roman"/>
        </w:rPr>
        <w:t>A: 100 – 90</w:t>
      </w:r>
    </w:p>
    <w:p w14:paraId="5F0889C0" w14:textId="77777777" w:rsidR="00CD7D0B" w:rsidRDefault="00915FDB" w:rsidP="00CD7D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D7D0B">
        <w:rPr>
          <w:rFonts w:ascii="Times New Roman" w:hAnsi="Times New Roman" w:cs="Times New Roman"/>
        </w:rPr>
        <w:t xml:space="preserve">B: 89 </w:t>
      </w:r>
      <w:r w:rsidR="00B22C25" w:rsidRPr="00CD7D0B">
        <w:rPr>
          <w:rFonts w:ascii="Times New Roman" w:hAnsi="Times New Roman" w:cs="Times New Roman"/>
        </w:rPr>
        <w:t>–</w:t>
      </w:r>
      <w:r w:rsidRPr="00CD7D0B">
        <w:rPr>
          <w:rFonts w:ascii="Times New Roman" w:hAnsi="Times New Roman" w:cs="Times New Roman"/>
        </w:rPr>
        <w:t xml:space="preserve"> </w:t>
      </w:r>
      <w:r w:rsidR="00B22C25" w:rsidRPr="00CD7D0B">
        <w:rPr>
          <w:rFonts w:ascii="Times New Roman" w:hAnsi="Times New Roman" w:cs="Times New Roman"/>
        </w:rPr>
        <w:t>80</w:t>
      </w:r>
    </w:p>
    <w:p w14:paraId="2E864C44" w14:textId="77777777" w:rsidR="00CD7D0B" w:rsidRDefault="00B22C25" w:rsidP="00CD7D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D7D0B">
        <w:rPr>
          <w:rFonts w:ascii="Times New Roman" w:hAnsi="Times New Roman" w:cs="Times New Roman"/>
        </w:rPr>
        <w:t>C: 79 – 70</w:t>
      </w:r>
    </w:p>
    <w:p w14:paraId="65523C75" w14:textId="77777777" w:rsidR="00CD7D0B" w:rsidRDefault="00B22C25" w:rsidP="00CD7D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D7D0B">
        <w:rPr>
          <w:rFonts w:ascii="Times New Roman" w:hAnsi="Times New Roman" w:cs="Times New Roman"/>
        </w:rPr>
        <w:t>D: 69 – 60</w:t>
      </w:r>
    </w:p>
    <w:p w14:paraId="1A59BA03" w14:textId="12085930" w:rsidR="00B22C25" w:rsidRPr="00CD7D0B" w:rsidRDefault="00B22C25" w:rsidP="00CD7D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D7D0B">
        <w:rPr>
          <w:rFonts w:ascii="Times New Roman" w:hAnsi="Times New Roman" w:cs="Times New Roman"/>
        </w:rPr>
        <w:t>F: 59 and below</w:t>
      </w:r>
    </w:p>
    <w:p w14:paraId="669CC1F1" w14:textId="18584948" w:rsidR="00DD3F56" w:rsidRPr="00F6207E" w:rsidRDefault="00DD3F56" w:rsidP="009C57EE">
      <w:pPr>
        <w:spacing w:after="0"/>
        <w:ind w:firstLine="720"/>
        <w:rPr>
          <w:rFonts w:ascii="Times New Roman" w:hAnsi="Times New Roman" w:cs="Times New Roman"/>
          <w:u w:val="single"/>
        </w:rPr>
      </w:pPr>
      <w:r w:rsidRPr="00F6207E">
        <w:rPr>
          <w:rFonts w:ascii="Times New Roman" w:hAnsi="Times New Roman" w:cs="Times New Roman"/>
          <w:u w:val="single"/>
        </w:rPr>
        <w:t xml:space="preserve">Class Expectations </w:t>
      </w:r>
    </w:p>
    <w:p w14:paraId="092BB92E" w14:textId="0F07EC3F" w:rsidR="00FE1AC7" w:rsidRDefault="009500A6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respectful, responsible, courteous, and kind</w:t>
      </w:r>
    </w:p>
    <w:p w14:paraId="06802A8C" w14:textId="1982ACDF" w:rsidR="007A5BE3" w:rsidRDefault="007A5BE3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inappropriate language </w:t>
      </w:r>
    </w:p>
    <w:p w14:paraId="2C366D8D" w14:textId="7186503C" w:rsidR="007A5BE3" w:rsidRDefault="007A5BE3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talking during instruction</w:t>
      </w:r>
    </w:p>
    <w:p w14:paraId="35F08285" w14:textId="7E0ED557" w:rsidR="009500A6" w:rsidRDefault="009500A6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288C42B9">
        <w:rPr>
          <w:rFonts w:ascii="Times New Roman" w:hAnsi="Times New Roman" w:cs="Times New Roman"/>
        </w:rPr>
        <w:t>No food</w:t>
      </w:r>
      <w:r w:rsidR="3339E004" w:rsidRPr="288C42B9">
        <w:rPr>
          <w:rFonts w:ascii="Times New Roman" w:hAnsi="Times New Roman" w:cs="Times New Roman"/>
        </w:rPr>
        <w:t>,</w:t>
      </w:r>
      <w:r w:rsidRPr="288C42B9">
        <w:rPr>
          <w:rFonts w:ascii="Times New Roman" w:hAnsi="Times New Roman" w:cs="Times New Roman"/>
        </w:rPr>
        <w:t xml:space="preserve"> drink</w:t>
      </w:r>
      <w:r w:rsidR="63A5AA09" w:rsidRPr="288C42B9">
        <w:rPr>
          <w:rFonts w:ascii="Times New Roman" w:hAnsi="Times New Roman" w:cs="Times New Roman"/>
        </w:rPr>
        <w:t>, or chewing gum</w:t>
      </w:r>
    </w:p>
    <w:p w14:paraId="2A75516F" w14:textId="40D3BE1B" w:rsidR="009500A6" w:rsidRDefault="009500A6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288C42B9">
        <w:rPr>
          <w:rFonts w:ascii="Times New Roman" w:hAnsi="Times New Roman" w:cs="Times New Roman"/>
        </w:rPr>
        <w:t>No cell phones or personal technology</w:t>
      </w:r>
      <w:r w:rsidR="1F86EBBD" w:rsidRPr="288C42B9">
        <w:rPr>
          <w:rFonts w:ascii="Times New Roman" w:hAnsi="Times New Roman" w:cs="Times New Roman"/>
        </w:rPr>
        <w:t xml:space="preserve"> (headphones, personal laptops)</w:t>
      </w:r>
    </w:p>
    <w:p w14:paraId="33359E80" w14:textId="0B0B9B75" w:rsidR="009500A6" w:rsidRDefault="009500A6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not touch </w:t>
      </w:r>
      <w:r w:rsidR="007A5BE3">
        <w:rPr>
          <w:rFonts w:ascii="Times New Roman" w:hAnsi="Times New Roman" w:cs="Times New Roman"/>
        </w:rPr>
        <w:t>Smart Board</w:t>
      </w:r>
      <w:r>
        <w:rPr>
          <w:rFonts w:ascii="Times New Roman" w:hAnsi="Times New Roman" w:cs="Times New Roman"/>
        </w:rPr>
        <w:t xml:space="preserve"> or extra supplies without permission </w:t>
      </w:r>
    </w:p>
    <w:p w14:paraId="3F7F3985" w14:textId="1508CFA3" w:rsidR="009500A6" w:rsidRDefault="009500A6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288C42B9">
        <w:rPr>
          <w:rFonts w:ascii="Times New Roman" w:hAnsi="Times New Roman" w:cs="Times New Roman"/>
        </w:rPr>
        <w:t xml:space="preserve">No hoods up </w:t>
      </w:r>
      <w:r w:rsidR="38015F97" w:rsidRPr="288C42B9">
        <w:rPr>
          <w:rFonts w:ascii="Times New Roman" w:hAnsi="Times New Roman" w:cs="Times New Roman"/>
        </w:rPr>
        <w:t>(must be able to see ears)</w:t>
      </w:r>
    </w:p>
    <w:p w14:paraId="150A054A" w14:textId="5EE11278" w:rsidR="009500A6" w:rsidRDefault="009500A6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vandalism (</w:t>
      </w:r>
      <w:r w:rsidR="0091686A">
        <w:rPr>
          <w:rFonts w:ascii="Times New Roman" w:hAnsi="Times New Roman" w:cs="Times New Roman"/>
        </w:rPr>
        <w:t xml:space="preserve">drawing on the walls, ripping down decorations) </w:t>
      </w:r>
    </w:p>
    <w:p w14:paraId="23039390" w14:textId="5A7D7F60" w:rsidR="0091686A" w:rsidRDefault="0091686A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not open window blinds </w:t>
      </w:r>
    </w:p>
    <w:p w14:paraId="730FEED0" w14:textId="77120AAB" w:rsidR="0091686A" w:rsidRDefault="007A5BE3" w:rsidP="00ED2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not touch other people’s belongings </w:t>
      </w:r>
    </w:p>
    <w:p w14:paraId="012AE817" w14:textId="0DA8251A" w:rsidR="007A5BE3" w:rsidRPr="007A5BE3" w:rsidRDefault="007A5BE3" w:rsidP="004461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288C42B9">
        <w:rPr>
          <w:rFonts w:ascii="Times New Roman" w:hAnsi="Times New Roman" w:cs="Times New Roman"/>
        </w:rPr>
        <w:t>Clean up your own mess</w:t>
      </w:r>
    </w:p>
    <w:p w14:paraId="454A44ED" w14:textId="46B35B6C" w:rsidR="00FA556B" w:rsidRPr="00833F3D" w:rsidRDefault="601D7BAD" w:rsidP="00FA556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288C42B9">
        <w:rPr>
          <w:rFonts w:ascii="Times New Roman" w:hAnsi="Times New Roman" w:cs="Times New Roman"/>
        </w:rPr>
        <w:t>If a student borrows something from the teacher, they must give something as collatera</w:t>
      </w:r>
      <w:r w:rsidR="00833F3D">
        <w:rPr>
          <w:rFonts w:ascii="Times New Roman" w:hAnsi="Times New Roman" w:cs="Times New Roman"/>
        </w:rPr>
        <w:t>l</w:t>
      </w:r>
    </w:p>
    <w:p w14:paraId="67023A85" w14:textId="17954818" w:rsidR="00FE1AC7" w:rsidRPr="00F6207E" w:rsidRDefault="00DD3F56" w:rsidP="009C57EE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 w:rsidRPr="00F6207E">
        <w:rPr>
          <w:rFonts w:ascii="Times New Roman" w:hAnsi="Times New Roman" w:cs="Times New Roman"/>
          <w:u w:val="single"/>
        </w:rPr>
        <w:t xml:space="preserve">Class Procedures </w:t>
      </w:r>
    </w:p>
    <w:p w14:paraId="4D3DF87E" w14:textId="1CCF223A" w:rsidR="00FE1AC7" w:rsidRDefault="00765005" w:rsidP="0076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must enter the classroom before the bell rings. Once the bell rings, the classroom door will be locked, and students must have a valid hall pass to enter </w:t>
      </w:r>
    </w:p>
    <w:p w14:paraId="39D7B427" w14:textId="747184F1" w:rsidR="00765005" w:rsidRDefault="00765005" w:rsidP="0076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Daily agenda will be posted to the Smart</w:t>
      </w:r>
      <w:r w:rsidR="00B22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Board for students to review as they enter the classroom. </w:t>
      </w:r>
    </w:p>
    <w:p w14:paraId="2D43502C" w14:textId="5D394D28" w:rsidR="00765005" w:rsidRDefault="00765005" w:rsidP="0076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10 minutes of class will be allotted for the students to do the following: </w:t>
      </w:r>
    </w:p>
    <w:p w14:paraId="58A8C5FE" w14:textId="75644320" w:rsidR="000A2A0F" w:rsidRDefault="00A07F9A" w:rsidP="000A2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Getting out instruments and music folders </w:t>
      </w:r>
    </w:p>
    <w:p w14:paraId="3FF2936C" w14:textId="1233EC67" w:rsidR="00A07F9A" w:rsidRDefault="00A07F9A" w:rsidP="000A2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 in assigned seats </w:t>
      </w:r>
    </w:p>
    <w:p w14:paraId="5930FDCC" w14:textId="276C7B33" w:rsidR="00A07F9A" w:rsidRDefault="00A07F9A" w:rsidP="000A2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Assemble instruments </w:t>
      </w:r>
    </w:p>
    <w:p w14:paraId="46B040B5" w14:textId="2C30C44D" w:rsidR="00A07F9A" w:rsidRDefault="00A07F9A" w:rsidP="000A2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Individual warm up </w:t>
      </w:r>
    </w:p>
    <w:p w14:paraId="2FF0FA26" w14:textId="21F1DAF2" w:rsidR="00765005" w:rsidRDefault="00765005" w:rsidP="0076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 teacher stands on the podium, all students are to stop playing and wait for further instructions. </w:t>
      </w:r>
    </w:p>
    <w:p w14:paraId="493171D4" w14:textId="5911ED84" w:rsidR="00765005" w:rsidRDefault="00765005" w:rsidP="0076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 xml:space="preserve">During rehearsal, all students </w:t>
      </w:r>
      <w:r w:rsidR="7D83AD20" w:rsidRPr="61B7F5ED">
        <w:rPr>
          <w:rFonts w:ascii="Times New Roman" w:hAnsi="Times New Roman" w:cs="Times New Roman"/>
        </w:rPr>
        <w:t xml:space="preserve">must </w:t>
      </w:r>
      <w:r w:rsidRPr="61B7F5ED">
        <w:rPr>
          <w:rFonts w:ascii="Times New Roman" w:hAnsi="Times New Roman" w:cs="Times New Roman"/>
        </w:rPr>
        <w:t xml:space="preserve">actively participate and be engaged in what is happening. </w:t>
      </w:r>
      <w:r w:rsidR="0041AE2E" w:rsidRPr="61B7F5ED">
        <w:rPr>
          <w:rFonts w:ascii="Times New Roman" w:hAnsi="Times New Roman" w:cs="Times New Roman"/>
        </w:rPr>
        <w:t>No side conversations or sleeping.</w:t>
      </w:r>
    </w:p>
    <w:p w14:paraId="793341F9" w14:textId="28BAE642" w:rsidR="00765005" w:rsidRDefault="0067798B" w:rsidP="0076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 xml:space="preserve">If a student needs to leave during class, they need to have a valid hall pass. See student handbook for further details. </w:t>
      </w:r>
      <w:r w:rsidR="78498A98" w:rsidRPr="61B7F5ED">
        <w:rPr>
          <w:rFonts w:ascii="Times New Roman" w:hAnsi="Times New Roman" w:cs="Times New Roman"/>
        </w:rPr>
        <w:t xml:space="preserve">Only one student </w:t>
      </w:r>
      <w:r w:rsidR="76B9B433" w:rsidRPr="61B7F5ED">
        <w:rPr>
          <w:rFonts w:ascii="Times New Roman" w:hAnsi="Times New Roman" w:cs="Times New Roman"/>
        </w:rPr>
        <w:t xml:space="preserve">is </w:t>
      </w:r>
      <w:r w:rsidR="78498A98" w:rsidRPr="61B7F5ED">
        <w:rPr>
          <w:rFonts w:ascii="Times New Roman" w:hAnsi="Times New Roman" w:cs="Times New Roman"/>
        </w:rPr>
        <w:t xml:space="preserve">out of the room at a time. </w:t>
      </w:r>
    </w:p>
    <w:p w14:paraId="63816D05" w14:textId="3BB1780C" w:rsidR="0067798B" w:rsidRDefault="002E61B4" w:rsidP="0076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 xml:space="preserve">At the end of </w:t>
      </w:r>
      <w:r w:rsidR="0BAB02D1" w:rsidRPr="61B7F5ED">
        <w:rPr>
          <w:rFonts w:ascii="Times New Roman" w:hAnsi="Times New Roman" w:cs="Times New Roman"/>
        </w:rPr>
        <w:t>the rehearsal</w:t>
      </w:r>
      <w:r w:rsidRPr="61B7F5ED">
        <w:rPr>
          <w:rFonts w:ascii="Times New Roman" w:hAnsi="Times New Roman" w:cs="Times New Roman"/>
        </w:rPr>
        <w:t xml:space="preserve">, the last 5 minutes of class will be allotted for students to put away all instruments, music binders, and other supplies. Once a student has </w:t>
      </w:r>
      <w:r w:rsidR="00ED2B22" w:rsidRPr="61B7F5ED">
        <w:rPr>
          <w:rFonts w:ascii="Times New Roman" w:hAnsi="Times New Roman" w:cs="Times New Roman"/>
        </w:rPr>
        <w:t xml:space="preserve">completed </w:t>
      </w:r>
      <w:r w:rsidR="1F0FC67E" w:rsidRPr="61B7F5ED">
        <w:rPr>
          <w:rFonts w:ascii="Times New Roman" w:hAnsi="Times New Roman" w:cs="Times New Roman"/>
        </w:rPr>
        <w:t>packing</w:t>
      </w:r>
      <w:r w:rsidR="00ED2B22" w:rsidRPr="61B7F5ED">
        <w:rPr>
          <w:rFonts w:ascii="Times New Roman" w:hAnsi="Times New Roman" w:cs="Times New Roman"/>
        </w:rPr>
        <w:t xml:space="preserve"> up and put away their belongings, they are to sit in their assigned seats until the bell rings. No students are to line up at the door. </w:t>
      </w:r>
    </w:p>
    <w:p w14:paraId="261CF3C4" w14:textId="771E2844" w:rsidR="2AB8AA38" w:rsidRDefault="000A2A0F" w:rsidP="61B7F5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>If a student needs extra supplies or equipment</w:t>
      </w:r>
      <w:r w:rsidR="00626F3B" w:rsidRPr="61B7F5ED">
        <w:rPr>
          <w:rFonts w:ascii="Times New Roman" w:hAnsi="Times New Roman" w:cs="Times New Roman"/>
        </w:rPr>
        <w:t>,</w:t>
      </w:r>
      <w:r w:rsidRPr="61B7F5ED">
        <w:rPr>
          <w:rFonts w:ascii="Times New Roman" w:hAnsi="Times New Roman" w:cs="Times New Roman"/>
        </w:rPr>
        <w:t xml:space="preserve"> they need to ask the teacher. </w:t>
      </w:r>
    </w:p>
    <w:p w14:paraId="66FAECB6" w14:textId="77777777" w:rsidR="00F6207E" w:rsidRPr="00F6207E" w:rsidRDefault="00FE1AC7" w:rsidP="009C57EE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 w:rsidR="00A063D9" w:rsidRPr="00F6207E">
        <w:rPr>
          <w:rFonts w:ascii="Times New Roman" w:hAnsi="Times New Roman" w:cs="Times New Roman"/>
          <w:u w:val="single"/>
        </w:rPr>
        <w:t>Music Equipment</w:t>
      </w:r>
    </w:p>
    <w:p w14:paraId="5CBC2AC7" w14:textId="1B83D514" w:rsidR="00FE1AC7" w:rsidRDefault="00FE1AC7" w:rsidP="009C57EE">
      <w:pPr>
        <w:spacing w:after="0"/>
        <w:ind w:left="720" w:firstLine="720"/>
        <w:rPr>
          <w:rFonts w:ascii="Times New Roman" w:hAnsi="Times New Roman" w:cs="Times New Roman"/>
          <w:i/>
          <w:iCs/>
        </w:rPr>
      </w:pPr>
      <w:r w:rsidRPr="00F6207E">
        <w:rPr>
          <w:rFonts w:ascii="Times New Roman" w:hAnsi="Times New Roman" w:cs="Times New Roman"/>
          <w:i/>
          <w:iCs/>
        </w:rPr>
        <w:t>Instrument</w:t>
      </w:r>
      <w:r w:rsidR="00626F3B">
        <w:rPr>
          <w:rFonts w:ascii="Times New Roman" w:hAnsi="Times New Roman" w:cs="Times New Roman"/>
          <w:i/>
          <w:iCs/>
        </w:rPr>
        <w:t>s</w:t>
      </w:r>
    </w:p>
    <w:p w14:paraId="5BA7EA18" w14:textId="1DFB1B2C" w:rsidR="00626F3B" w:rsidRDefault="52AA77E3" w:rsidP="00A44C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>Students will be assigned a school-owned instrument to be used for the school year</w:t>
      </w:r>
      <w:r w:rsidR="087C6FA5" w:rsidRPr="61B7F5ED">
        <w:rPr>
          <w:rFonts w:ascii="Times New Roman" w:hAnsi="Times New Roman" w:cs="Times New Roman"/>
        </w:rPr>
        <w:t xml:space="preserve"> (wind instruments only, percussion equipment is provided)</w:t>
      </w:r>
    </w:p>
    <w:p w14:paraId="2E71EE9D" w14:textId="0021D4AA" w:rsidR="0076062F" w:rsidRDefault="0076062F" w:rsidP="00A44C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E4A8C39">
        <w:rPr>
          <w:rFonts w:ascii="Times New Roman" w:hAnsi="Times New Roman" w:cs="Times New Roman"/>
        </w:rPr>
        <w:t>Prior to receiving an instrument, students are to fill out an “Instrument Checkout” form and turn back in</w:t>
      </w:r>
      <w:r w:rsidR="722A0A29" w:rsidRPr="6E4A8C39">
        <w:rPr>
          <w:rFonts w:ascii="Times New Roman" w:hAnsi="Times New Roman" w:cs="Times New Roman"/>
        </w:rPr>
        <w:t xml:space="preserve"> to</w:t>
      </w:r>
      <w:r w:rsidRPr="6E4A8C39">
        <w:rPr>
          <w:rFonts w:ascii="Times New Roman" w:hAnsi="Times New Roman" w:cs="Times New Roman"/>
        </w:rPr>
        <w:t xml:space="preserve"> </w:t>
      </w:r>
      <w:r w:rsidR="008917CF" w:rsidRPr="6E4A8C39">
        <w:rPr>
          <w:rFonts w:ascii="Times New Roman" w:hAnsi="Times New Roman" w:cs="Times New Roman"/>
        </w:rPr>
        <w:t>Ms. Bartleman</w:t>
      </w:r>
    </w:p>
    <w:p w14:paraId="4618974E" w14:textId="71E9AE1C" w:rsidR="00F13523" w:rsidRDefault="00F13523" w:rsidP="00A44C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band instruments are not to leave Roosevelt grounds at any time</w:t>
      </w:r>
    </w:p>
    <w:p w14:paraId="74B79B47" w14:textId="52863433" w:rsidR="00A44C23" w:rsidRDefault="00A44C23" w:rsidP="00A44C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responsibility of the student to take care of instrument and reporting any damage</w:t>
      </w:r>
      <w:r w:rsidR="008917CF">
        <w:rPr>
          <w:rFonts w:ascii="Times New Roman" w:hAnsi="Times New Roman" w:cs="Times New Roman"/>
        </w:rPr>
        <w:t>s</w:t>
      </w:r>
    </w:p>
    <w:p w14:paraId="30CAB9DF" w14:textId="33DB8107" w:rsidR="00A44C23" w:rsidRDefault="00B941F2" w:rsidP="00A44C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E4A8C39">
        <w:rPr>
          <w:rFonts w:ascii="Times New Roman" w:hAnsi="Times New Roman" w:cs="Times New Roman"/>
        </w:rPr>
        <w:t xml:space="preserve">If an instrument needs to be taken to </w:t>
      </w:r>
      <w:r w:rsidR="60D98876" w:rsidRPr="6E4A8C39">
        <w:rPr>
          <w:rFonts w:ascii="Times New Roman" w:hAnsi="Times New Roman" w:cs="Times New Roman"/>
        </w:rPr>
        <w:t>the music</w:t>
      </w:r>
      <w:r w:rsidRPr="6E4A8C39">
        <w:rPr>
          <w:rFonts w:ascii="Times New Roman" w:hAnsi="Times New Roman" w:cs="Times New Roman"/>
        </w:rPr>
        <w:t xml:space="preserve"> store for repairs, </w:t>
      </w:r>
      <w:r w:rsidR="00531503" w:rsidRPr="6E4A8C39">
        <w:rPr>
          <w:rFonts w:ascii="Times New Roman" w:hAnsi="Times New Roman" w:cs="Times New Roman"/>
        </w:rPr>
        <w:t>the school will provide an extra instrument based on availability</w:t>
      </w:r>
      <w:r w:rsidR="00915FDB" w:rsidRPr="6E4A8C39">
        <w:rPr>
          <w:rFonts w:ascii="Times New Roman" w:hAnsi="Times New Roman" w:cs="Times New Roman"/>
        </w:rPr>
        <w:t xml:space="preserve">. </w:t>
      </w:r>
    </w:p>
    <w:p w14:paraId="19053FA2" w14:textId="119D9B3A" w:rsidR="00237B14" w:rsidRDefault="00237B14" w:rsidP="00A44C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Excessive damage or neglect of an instrument will result in a fine to cover the cost of repairs</w:t>
      </w:r>
    </w:p>
    <w:p w14:paraId="2D9C5A5B" w14:textId="2211C24A" w:rsidR="00237B14" w:rsidRPr="00237B14" w:rsidRDefault="00B941F2" w:rsidP="00815E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additional questions regarding instruments</w:t>
      </w:r>
      <w:r w:rsidR="00531503">
        <w:rPr>
          <w:rFonts w:ascii="Times New Roman" w:hAnsi="Times New Roman" w:cs="Times New Roman"/>
        </w:rPr>
        <w:t xml:space="preserve"> should be directed to Ms. Bartleman </w:t>
      </w:r>
    </w:p>
    <w:p w14:paraId="680A67D0" w14:textId="46A2D673" w:rsidR="00626F3B" w:rsidRDefault="00626F3B" w:rsidP="009C57EE">
      <w:pPr>
        <w:spacing w:after="0"/>
        <w:ind w:left="72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Care Supplies</w:t>
      </w:r>
    </w:p>
    <w:p w14:paraId="32DAE5F0" w14:textId="02B68709" w:rsidR="00AC61D0" w:rsidRDefault="1E471F84" w:rsidP="00815E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t>Due to the limited availability of supplies, all s</w:t>
      </w:r>
      <w:r w:rsidR="00F0721B" w:rsidRPr="61B7F5ED">
        <w:rPr>
          <w:rFonts w:ascii="Times New Roman" w:hAnsi="Times New Roman" w:cs="Times New Roman"/>
        </w:rPr>
        <w:t>tudents</w:t>
      </w:r>
      <w:r w:rsidR="00C44583" w:rsidRPr="61B7F5ED">
        <w:rPr>
          <w:rFonts w:ascii="Times New Roman" w:hAnsi="Times New Roman" w:cs="Times New Roman"/>
        </w:rPr>
        <w:t xml:space="preserve"> are to provide their own care supplies for their school instruments. </w:t>
      </w:r>
    </w:p>
    <w:p w14:paraId="1EC457F5" w14:textId="70CDE96A" w:rsidR="00AC61D0" w:rsidRDefault="00AC61D0" w:rsidP="00815E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61B7F5ED">
        <w:rPr>
          <w:rFonts w:ascii="Times New Roman" w:hAnsi="Times New Roman" w:cs="Times New Roman"/>
        </w:rPr>
        <w:lastRenderedPageBreak/>
        <w:t>These items can be purchased through Nottelmann Music</w:t>
      </w:r>
      <w:r w:rsidR="30E2D486" w:rsidRPr="61B7F5ED">
        <w:rPr>
          <w:rFonts w:ascii="Times New Roman" w:hAnsi="Times New Roman" w:cs="Times New Roman"/>
        </w:rPr>
        <w:t xml:space="preserve"> or Amazon</w:t>
      </w:r>
    </w:p>
    <w:p w14:paraId="338CF2F5" w14:textId="4022021E" w:rsidR="00640BCB" w:rsidRPr="004D36C2" w:rsidRDefault="004D36C2" w:rsidP="004D3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Ms. Bartleman’s site on the Roosevelt High School website for further information</w:t>
      </w:r>
    </w:p>
    <w:p w14:paraId="1FB28A6F" w14:textId="7D8232E8" w:rsidR="00F6207E" w:rsidRDefault="00F6207E" w:rsidP="009C57EE">
      <w:pPr>
        <w:spacing w:after="0"/>
        <w:ind w:left="720" w:firstLine="720"/>
        <w:rPr>
          <w:rFonts w:ascii="Times New Roman" w:hAnsi="Times New Roman" w:cs="Times New Roman"/>
          <w:i/>
          <w:iCs/>
        </w:rPr>
      </w:pPr>
      <w:r w:rsidRPr="00F6207E">
        <w:rPr>
          <w:rFonts w:ascii="Times New Roman" w:hAnsi="Times New Roman" w:cs="Times New Roman"/>
          <w:i/>
          <w:iCs/>
        </w:rPr>
        <w:t>Music Folders</w:t>
      </w:r>
    </w:p>
    <w:p w14:paraId="19F4E3E2" w14:textId="176D8D84" w:rsidR="0038255C" w:rsidRDefault="0038255C" w:rsidP="003825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be assigned a music folder number</w:t>
      </w:r>
      <w:r w:rsidR="00B87DBE">
        <w:rPr>
          <w:rFonts w:ascii="Times New Roman" w:hAnsi="Times New Roman" w:cs="Times New Roman"/>
        </w:rPr>
        <w:t xml:space="preserve">. </w:t>
      </w:r>
      <w:r w:rsidR="00796FED">
        <w:rPr>
          <w:rFonts w:ascii="Times New Roman" w:hAnsi="Times New Roman" w:cs="Times New Roman"/>
        </w:rPr>
        <w:t xml:space="preserve">These folders are not to </w:t>
      </w:r>
      <w:r w:rsidR="00B87DBE">
        <w:rPr>
          <w:rFonts w:ascii="Times New Roman" w:hAnsi="Times New Roman" w:cs="Times New Roman"/>
        </w:rPr>
        <w:t>leave school at any point</w:t>
      </w:r>
      <w:r w:rsidR="00796FED">
        <w:rPr>
          <w:rFonts w:ascii="Times New Roman" w:hAnsi="Times New Roman" w:cs="Times New Roman"/>
        </w:rPr>
        <w:t xml:space="preserve">. All copies of music will be available for students to look over at home on Teams. </w:t>
      </w:r>
    </w:p>
    <w:p w14:paraId="5D1B6891" w14:textId="0A6565A6" w:rsidR="000B376E" w:rsidRPr="000B376E" w:rsidRDefault="000B376E" w:rsidP="00AC61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music folders missing at the end of the year will result in a $5.00 fine to cover cost of replacement of folder and music inside</w:t>
      </w:r>
    </w:p>
    <w:p w14:paraId="10246B81" w14:textId="0E55B37F" w:rsidR="00B12B9C" w:rsidRPr="00EA4DF4" w:rsidRDefault="00B12B9C" w:rsidP="009C57E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Performances</w:t>
      </w:r>
    </w:p>
    <w:p w14:paraId="36516CBA" w14:textId="6A9172D3" w:rsidR="00EA4DF4" w:rsidRPr="00D05447" w:rsidRDefault="00EA4DF4" w:rsidP="00D05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E4A8C39">
        <w:rPr>
          <w:rFonts w:ascii="Times New Roman" w:hAnsi="Times New Roman" w:cs="Times New Roman"/>
        </w:rPr>
        <w:t xml:space="preserve">Throughout the semester, there will be multiple performance opportunities for student to </w:t>
      </w:r>
      <w:bookmarkStart w:id="2" w:name="_Int_vpO1sOEd"/>
      <w:r w:rsidRPr="6E4A8C39">
        <w:rPr>
          <w:rFonts w:ascii="Times New Roman" w:hAnsi="Times New Roman" w:cs="Times New Roman"/>
        </w:rPr>
        <w:t>showcase</w:t>
      </w:r>
      <w:bookmarkEnd w:id="2"/>
      <w:r w:rsidRPr="6E4A8C39">
        <w:rPr>
          <w:rFonts w:ascii="Times New Roman" w:hAnsi="Times New Roman" w:cs="Times New Roman"/>
        </w:rPr>
        <w:t xml:space="preserve"> what they have been working in</w:t>
      </w:r>
      <w:r w:rsidR="006060A0">
        <w:rPr>
          <w:rFonts w:ascii="Times New Roman" w:hAnsi="Times New Roman" w:cs="Times New Roman"/>
        </w:rPr>
        <w:t xml:space="preserve"> class</w:t>
      </w:r>
      <w:r w:rsidRPr="6E4A8C39">
        <w:rPr>
          <w:rFonts w:ascii="Times New Roman" w:hAnsi="Times New Roman" w:cs="Times New Roman"/>
        </w:rPr>
        <w:t xml:space="preserve"> </w:t>
      </w:r>
    </w:p>
    <w:p w14:paraId="2C0EFA97" w14:textId="460BE558" w:rsidR="00EA4DF4" w:rsidRPr="00D05447" w:rsidRDefault="00EA4DF4" w:rsidP="00D05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05447">
        <w:rPr>
          <w:rFonts w:ascii="Times New Roman" w:hAnsi="Times New Roman" w:cs="Times New Roman"/>
        </w:rPr>
        <w:t xml:space="preserve">All performances are </w:t>
      </w:r>
      <w:r w:rsidRPr="00D05447">
        <w:rPr>
          <w:rFonts w:ascii="Times New Roman" w:hAnsi="Times New Roman" w:cs="Times New Roman"/>
          <w:u w:val="single"/>
        </w:rPr>
        <w:t>mandatory</w:t>
      </w:r>
      <w:r w:rsidR="00D05447">
        <w:rPr>
          <w:rFonts w:ascii="Times New Roman" w:hAnsi="Times New Roman" w:cs="Times New Roman"/>
        </w:rPr>
        <w:t xml:space="preserve">. </w:t>
      </w:r>
      <w:r w:rsidR="00D05447" w:rsidRPr="00D05447">
        <w:rPr>
          <w:rFonts w:ascii="Times New Roman" w:hAnsi="Times New Roman" w:cs="Times New Roman"/>
        </w:rPr>
        <w:t>Attendance</w:t>
      </w:r>
      <w:r w:rsidR="00D05447">
        <w:rPr>
          <w:rFonts w:ascii="Times New Roman" w:hAnsi="Times New Roman" w:cs="Times New Roman"/>
        </w:rPr>
        <w:t xml:space="preserve"> will be taken</w:t>
      </w:r>
    </w:p>
    <w:p w14:paraId="19B4AA13" w14:textId="6056B7FA" w:rsidR="00EA4DF4" w:rsidRDefault="00EA4DF4" w:rsidP="009C57EE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Performance Dates</w:t>
      </w:r>
    </w:p>
    <w:p w14:paraId="67908504" w14:textId="37A9D083" w:rsidR="00EA4DF4" w:rsidRPr="00EA4DF4" w:rsidRDefault="00EA4DF4" w:rsidP="00EA4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To be determined</w:t>
      </w:r>
    </w:p>
    <w:p w14:paraId="05251B50" w14:textId="58E8E388" w:rsidR="003E4503" w:rsidRDefault="003E4503" w:rsidP="009C57EE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31761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Performance Attire</w:t>
      </w:r>
    </w:p>
    <w:p w14:paraId="020B0AC8" w14:textId="4DD73CC5" w:rsidR="004461E2" w:rsidRPr="00B87DBE" w:rsidRDefault="00AF6E39" w:rsidP="00B87D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B87DBE">
        <w:rPr>
          <w:rFonts w:ascii="Times New Roman" w:hAnsi="Times New Roman" w:cs="Times New Roman"/>
        </w:rPr>
        <w:t>School Uniform – see Student Handbook for details</w:t>
      </w:r>
    </w:p>
    <w:p w14:paraId="3329324C" w14:textId="391FE16D" w:rsidR="00FA556B" w:rsidRDefault="00FA556B" w:rsidP="006060A0">
      <w:pPr>
        <w:ind w:left="2160"/>
        <w:rPr>
          <w:rFonts w:ascii="Times New Roman" w:hAnsi="Times New Roman" w:cs="Times New Roman"/>
        </w:rPr>
      </w:pPr>
    </w:p>
    <w:p w14:paraId="1717D211" w14:textId="77777777" w:rsidR="00FA556B" w:rsidRDefault="00FA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BFCA06" w14:textId="77777777" w:rsidR="00B87DBE" w:rsidRDefault="00B87DBE" w:rsidP="00B87D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By signing this form, both the student &amp; parent/guardian acknowledge that they have read the syllabus in-depth and understand the expectations and policies for this course. </w:t>
      </w:r>
    </w:p>
    <w:p w14:paraId="63B608C4" w14:textId="77777777" w:rsidR="00B87DBE" w:rsidRDefault="00B87DBE" w:rsidP="00B87DBE">
      <w:pPr>
        <w:spacing w:after="0"/>
        <w:rPr>
          <w:rFonts w:ascii="Times New Roman" w:hAnsi="Times New Roman" w:cs="Times New Roman"/>
        </w:rPr>
      </w:pPr>
    </w:p>
    <w:p w14:paraId="597B3712" w14:textId="77777777" w:rsidR="00B87DBE" w:rsidRDefault="00B87DBE" w:rsidP="00B87D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Signature: __________________________________________________</w:t>
      </w:r>
    </w:p>
    <w:p w14:paraId="66FC8EA5" w14:textId="77777777" w:rsidR="00B87DBE" w:rsidRDefault="00B87DBE" w:rsidP="00B87DBE">
      <w:pPr>
        <w:spacing w:after="0"/>
        <w:rPr>
          <w:rFonts w:ascii="Times New Roman" w:hAnsi="Times New Roman" w:cs="Times New Roman"/>
        </w:rPr>
      </w:pPr>
    </w:p>
    <w:p w14:paraId="01F9395F" w14:textId="77777777" w:rsidR="00B87DBE" w:rsidRPr="00DD2800" w:rsidRDefault="00B87DBE" w:rsidP="00B87D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Signature: _________________________________________________________</w:t>
      </w:r>
    </w:p>
    <w:p w14:paraId="21C90DB7" w14:textId="77777777" w:rsidR="006060A0" w:rsidRPr="006060A0" w:rsidRDefault="006060A0" w:rsidP="00FA556B">
      <w:pPr>
        <w:rPr>
          <w:rFonts w:ascii="Times New Roman" w:hAnsi="Times New Roman" w:cs="Times New Roman"/>
        </w:rPr>
      </w:pPr>
    </w:p>
    <w:sectPr w:rsidR="006060A0" w:rsidRPr="006060A0" w:rsidSect="008C7762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41CA" w14:textId="77777777" w:rsidR="00363985" w:rsidRDefault="00363985">
      <w:pPr>
        <w:spacing w:after="0" w:line="240" w:lineRule="auto"/>
      </w:pPr>
      <w:r>
        <w:separator/>
      </w:r>
    </w:p>
  </w:endnote>
  <w:endnote w:type="continuationSeparator" w:id="0">
    <w:p w14:paraId="2421C47C" w14:textId="77777777" w:rsidR="00363985" w:rsidRDefault="0036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4DA6A8" w14:paraId="46A1986F" w14:textId="77777777" w:rsidTr="704DA6A8">
      <w:trPr>
        <w:trHeight w:val="300"/>
      </w:trPr>
      <w:tc>
        <w:tcPr>
          <w:tcW w:w="3120" w:type="dxa"/>
        </w:tcPr>
        <w:p w14:paraId="19AA4DEB" w14:textId="42888F3B" w:rsidR="704DA6A8" w:rsidRDefault="704DA6A8" w:rsidP="704DA6A8">
          <w:pPr>
            <w:pStyle w:val="Header"/>
            <w:ind w:left="-115"/>
          </w:pPr>
        </w:p>
      </w:tc>
      <w:tc>
        <w:tcPr>
          <w:tcW w:w="3120" w:type="dxa"/>
        </w:tcPr>
        <w:p w14:paraId="23019205" w14:textId="4710880E" w:rsidR="704DA6A8" w:rsidRDefault="704DA6A8" w:rsidP="704DA6A8">
          <w:pPr>
            <w:pStyle w:val="Header"/>
            <w:jc w:val="center"/>
          </w:pPr>
        </w:p>
      </w:tc>
      <w:tc>
        <w:tcPr>
          <w:tcW w:w="3120" w:type="dxa"/>
        </w:tcPr>
        <w:p w14:paraId="4B03DDBA" w14:textId="5A2C4580" w:rsidR="704DA6A8" w:rsidRDefault="704DA6A8" w:rsidP="704DA6A8">
          <w:pPr>
            <w:pStyle w:val="Header"/>
            <w:ind w:right="-115"/>
            <w:jc w:val="right"/>
          </w:pPr>
        </w:p>
      </w:tc>
    </w:tr>
  </w:tbl>
  <w:p w14:paraId="5E2BBC6E" w14:textId="542B1D73" w:rsidR="704DA6A8" w:rsidRDefault="704DA6A8" w:rsidP="704DA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67FE" w14:textId="77777777" w:rsidR="00363985" w:rsidRDefault="00363985">
      <w:pPr>
        <w:spacing w:after="0" w:line="240" w:lineRule="auto"/>
      </w:pPr>
      <w:r>
        <w:separator/>
      </w:r>
    </w:p>
  </w:footnote>
  <w:footnote w:type="continuationSeparator" w:id="0">
    <w:p w14:paraId="3AE6FCAB" w14:textId="77777777" w:rsidR="00363985" w:rsidRDefault="0036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7A56" w14:textId="67853D9C" w:rsidR="008C7762" w:rsidRPr="002350DB" w:rsidRDefault="008C7762" w:rsidP="008C7762">
    <w:pPr>
      <w:pStyle w:val="Header"/>
      <w:jc w:val="right"/>
      <w:rPr>
        <w:rFonts w:ascii="Times New Roman" w:hAnsi="Times New Roman" w:cs="Times New Roman"/>
        <w:sz w:val="40"/>
        <w:szCs w:val="40"/>
      </w:rPr>
    </w:pPr>
    <w:r w:rsidRPr="002350DB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C436D79" wp14:editId="3F7BE9C8">
          <wp:simplePos x="0" y="0"/>
          <wp:positionH relativeFrom="column">
            <wp:posOffset>-355600</wp:posOffset>
          </wp:positionH>
          <wp:positionV relativeFrom="paragraph">
            <wp:posOffset>-212725</wp:posOffset>
          </wp:positionV>
          <wp:extent cx="1448024" cy="1445703"/>
          <wp:effectExtent l="0" t="0" r="0" b="0"/>
          <wp:wrapSquare wrapText="bothSides"/>
          <wp:docPr id="1946976396" name="Picture 1946976396" descr="A logo of a horse and ri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976396" name="Picture 1946976396" descr="A logo of a horse and ri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24" cy="1445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0DB">
      <w:rPr>
        <w:rFonts w:ascii="Times New Roman" w:hAnsi="Times New Roman" w:cs="Times New Roman"/>
        <w:sz w:val="40"/>
        <w:szCs w:val="40"/>
      </w:rPr>
      <w:t>B</w:t>
    </w:r>
    <w:r w:rsidR="006060A0">
      <w:rPr>
        <w:rFonts w:ascii="Times New Roman" w:hAnsi="Times New Roman" w:cs="Times New Roman"/>
        <w:sz w:val="40"/>
        <w:szCs w:val="40"/>
      </w:rPr>
      <w:t>and</w:t>
    </w:r>
  </w:p>
  <w:p w14:paraId="1EEF1899" w14:textId="77777777" w:rsidR="008C7762" w:rsidRPr="002350DB" w:rsidRDefault="008C7762" w:rsidP="008C7762">
    <w:pPr>
      <w:pStyle w:val="Header"/>
      <w:jc w:val="right"/>
      <w:rPr>
        <w:rFonts w:ascii="Times New Roman" w:hAnsi="Times New Roman" w:cs="Times New Roman"/>
        <w:sz w:val="40"/>
        <w:szCs w:val="40"/>
      </w:rPr>
    </w:pPr>
    <w:r w:rsidRPr="002350DB">
      <w:rPr>
        <w:rFonts w:ascii="Times New Roman" w:hAnsi="Times New Roman" w:cs="Times New Roman"/>
        <w:sz w:val="40"/>
        <w:szCs w:val="40"/>
      </w:rPr>
      <w:t>Roosevelt High School</w:t>
    </w:r>
  </w:p>
  <w:p w14:paraId="558F79E0" w14:textId="390AED40" w:rsidR="008C7762" w:rsidRPr="002350DB" w:rsidRDefault="006060A0" w:rsidP="008C7762">
    <w:pPr>
      <w:pStyle w:val="Header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Spring</w:t>
    </w:r>
    <w:r w:rsidR="008C7762" w:rsidRPr="002350DB">
      <w:rPr>
        <w:rFonts w:ascii="Times New Roman" w:hAnsi="Times New Roman" w:cs="Times New Roman"/>
        <w:sz w:val="40"/>
        <w:szCs w:val="40"/>
      </w:rPr>
      <w:t xml:space="preserve"> 2025</w:t>
    </w:r>
  </w:p>
  <w:p w14:paraId="00D82AB1" w14:textId="77777777" w:rsidR="008C7762" w:rsidRDefault="008C776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NROGibf4q+OP1" int2:id="IPe6iWNv">
      <int2:state int2:value="Rejected" int2:type="AugLoop_Text_Critique"/>
    </int2:textHash>
    <int2:bookmark int2:bookmarkName="_Int_vpO1sOEd" int2:invalidationBookmarkName="" int2:hashCode="qUG7lfXtsKmXNE" int2:id="405PNRF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081"/>
    <w:multiLevelType w:val="hybridMultilevel"/>
    <w:tmpl w:val="1F9E679E"/>
    <w:lvl w:ilvl="0" w:tplc="56B8510A">
      <w:start w:val="202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60730"/>
    <w:multiLevelType w:val="hybridMultilevel"/>
    <w:tmpl w:val="4F3ABF86"/>
    <w:lvl w:ilvl="0" w:tplc="7BE6BBE8">
      <w:start w:val="2024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9C1A3F"/>
    <w:multiLevelType w:val="hybridMultilevel"/>
    <w:tmpl w:val="4AFC327A"/>
    <w:lvl w:ilvl="0" w:tplc="56B8510A">
      <w:start w:val="2024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C28"/>
    <w:multiLevelType w:val="hybridMultilevel"/>
    <w:tmpl w:val="13BA4BAC"/>
    <w:lvl w:ilvl="0" w:tplc="56B8510A">
      <w:start w:val="2024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56B8510A">
      <w:start w:val="2024"/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CB1965"/>
    <w:multiLevelType w:val="hybridMultilevel"/>
    <w:tmpl w:val="C12E7E32"/>
    <w:lvl w:ilvl="0" w:tplc="56B8510A">
      <w:start w:val="2024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F622A"/>
    <w:multiLevelType w:val="hybridMultilevel"/>
    <w:tmpl w:val="4D08BF18"/>
    <w:lvl w:ilvl="0" w:tplc="56B8510A">
      <w:start w:val="2024"/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6634CE"/>
    <w:multiLevelType w:val="hybridMultilevel"/>
    <w:tmpl w:val="F168BA96"/>
    <w:lvl w:ilvl="0" w:tplc="56B8510A">
      <w:start w:val="2024"/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C6024"/>
    <w:multiLevelType w:val="hybridMultilevel"/>
    <w:tmpl w:val="A46427F0"/>
    <w:lvl w:ilvl="0" w:tplc="56B8510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C4DA5"/>
    <w:multiLevelType w:val="hybridMultilevel"/>
    <w:tmpl w:val="05D05CA8"/>
    <w:lvl w:ilvl="0" w:tplc="56B8510A">
      <w:start w:val="2024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4309">
    <w:abstractNumId w:val="3"/>
  </w:num>
  <w:num w:numId="2" w16cid:durableId="892501211">
    <w:abstractNumId w:val="1"/>
  </w:num>
  <w:num w:numId="3" w16cid:durableId="1798452186">
    <w:abstractNumId w:val="8"/>
  </w:num>
  <w:num w:numId="4" w16cid:durableId="1602641557">
    <w:abstractNumId w:val="4"/>
  </w:num>
  <w:num w:numId="5" w16cid:durableId="246886268">
    <w:abstractNumId w:val="6"/>
  </w:num>
  <w:num w:numId="6" w16cid:durableId="922647862">
    <w:abstractNumId w:val="5"/>
  </w:num>
  <w:num w:numId="7" w16cid:durableId="931166924">
    <w:abstractNumId w:val="2"/>
  </w:num>
  <w:num w:numId="8" w16cid:durableId="1555773727">
    <w:abstractNumId w:val="0"/>
  </w:num>
  <w:num w:numId="9" w16cid:durableId="21981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DB5116"/>
    <w:rsid w:val="00057CFA"/>
    <w:rsid w:val="000A2A0F"/>
    <w:rsid w:val="000B0AFA"/>
    <w:rsid w:val="000B376E"/>
    <w:rsid w:val="000C0066"/>
    <w:rsid w:val="000C2B7E"/>
    <w:rsid w:val="000E2C16"/>
    <w:rsid w:val="001064AE"/>
    <w:rsid w:val="00147309"/>
    <w:rsid w:val="001A63BB"/>
    <w:rsid w:val="00221521"/>
    <w:rsid w:val="00225C0E"/>
    <w:rsid w:val="002350DB"/>
    <w:rsid w:val="00235191"/>
    <w:rsid w:val="00237B14"/>
    <w:rsid w:val="00247EBE"/>
    <w:rsid w:val="002531F6"/>
    <w:rsid w:val="00273263"/>
    <w:rsid w:val="0027397A"/>
    <w:rsid w:val="00297C02"/>
    <w:rsid w:val="002A11C8"/>
    <w:rsid w:val="002A120C"/>
    <w:rsid w:val="002E61B4"/>
    <w:rsid w:val="00317615"/>
    <w:rsid w:val="003213E9"/>
    <w:rsid w:val="00340E82"/>
    <w:rsid w:val="00363985"/>
    <w:rsid w:val="0038255C"/>
    <w:rsid w:val="00382786"/>
    <w:rsid w:val="00386995"/>
    <w:rsid w:val="003E4503"/>
    <w:rsid w:val="003F2417"/>
    <w:rsid w:val="0041AE2E"/>
    <w:rsid w:val="004461E2"/>
    <w:rsid w:val="004A3F69"/>
    <w:rsid w:val="004D36C2"/>
    <w:rsid w:val="004D6535"/>
    <w:rsid w:val="00531503"/>
    <w:rsid w:val="00563F0D"/>
    <w:rsid w:val="005748F9"/>
    <w:rsid w:val="005E5D1F"/>
    <w:rsid w:val="0060578F"/>
    <w:rsid w:val="006060A0"/>
    <w:rsid w:val="00626F3B"/>
    <w:rsid w:val="00632FDB"/>
    <w:rsid w:val="0063395D"/>
    <w:rsid w:val="00637C8E"/>
    <w:rsid w:val="00640BCB"/>
    <w:rsid w:val="00663A58"/>
    <w:rsid w:val="00665CAF"/>
    <w:rsid w:val="00671915"/>
    <w:rsid w:val="0067798B"/>
    <w:rsid w:val="006F78B1"/>
    <w:rsid w:val="00714905"/>
    <w:rsid w:val="00723C0C"/>
    <w:rsid w:val="00733CEB"/>
    <w:rsid w:val="0075418F"/>
    <w:rsid w:val="0076062F"/>
    <w:rsid w:val="00765005"/>
    <w:rsid w:val="0077112C"/>
    <w:rsid w:val="007920B6"/>
    <w:rsid w:val="0079574F"/>
    <w:rsid w:val="00796FED"/>
    <w:rsid w:val="007A5BE3"/>
    <w:rsid w:val="007F7DFE"/>
    <w:rsid w:val="00804ADB"/>
    <w:rsid w:val="00805676"/>
    <w:rsid w:val="00815E37"/>
    <w:rsid w:val="00824EFB"/>
    <w:rsid w:val="00831C8D"/>
    <w:rsid w:val="00833F3D"/>
    <w:rsid w:val="00837DEA"/>
    <w:rsid w:val="008626EF"/>
    <w:rsid w:val="00877B29"/>
    <w:rsid w:val="008917CF"/>
    <w:rsid w:val="008B0A23"/>
    <w:rsid w:val="008B5342"/>
    <w:rsid w:val="008C7762"/>
    <w:rsid w:val="008E7AD8"/>
    <w:rsid w:val="00915FDB"/>
    <w:rsid w:val="0091686A"/>
    <w:rsid w:val="0094415B"/>
    <w:rsid w:val="009500A6"/>
    <w:rsid w:val="00973408"/>
    <w:rsid w:val="00977FBB"/>
    <w:rsid w:val="00982ED1"/>
    <w:rsid w:val="009957D9"/>
    <w:rsid w:val="009A4B28"/>
    <w:rsid w:val="009C57EE"/>
    <w:rsid w:val="009D1A46"/>
    <w:rsid w:val="00A063D9"/>
    <w:rsid w:val="00A07F9A"/>
    <w:rsid w:val="00A20144"/>
    <w:rsid w:val="00A26E85"/>
    <w:rsid w:val="00A30154"/>
    <w:rsid w:val="00A44C23"/>
    <w:rsid w:val="00A55FCA"/>
    <w:rsid w:val="00A61F26"/>
    <w:rsid w:val="00A6757A"/>
    <w:rsid w:val="00A926A3"/>
    <w:rsid w:val="00AA3A3A"/>
    <w:rsid w:val="00AA743F"/>
    <w:rsid w:val="00AC61D0"/>
    <w:rsid w:val="00AF6E39"/>
    <w:rsid w:val="00B12B9C"/>
    <w:rsid w:val="00B134C5"/>
    <w:rsid w:val="00B22C25"/>
    <w:rsid w:val="00B448EA"/>
    <w:rsid w:val="00B87DBE"/>
    <w:rsid w:val="00B93685"/>
    <w:rsid w:val="00B941F2"/>
    <w:rsid w:val="00B96876"/>
    <w:rsid w:val="00BB2AFA"/>
    <w:rsid w:val="00BC3B05"/>
    <w:rsid w:val="00BC536F"/>
    <w:rsid w:val="00BC5572"/>
    <w:rsid w:val="00BE2CC4"/>
    <w:rsid w:val="00BE64B8"/>
    <w:rsid w:val="00C03AAC"/>
    <w:rsid w:val="00C06F41"/>
    <w:rsid w:val="00C1775D"/>
    <w:rsid w:val="00C44583"/>
    <w:rsid w:val="00C47264"/>
    <w:rsid w:val="00C47CA1"/>
    <w:rsid w:val="00C7429A"/>
    <w:rsid w:val="00C95D8C"/>
    <w:rsid w:val="00C96050"/>
    <w:rsid w:val="00CD7D0B"/>
    <w:rsid w:val="00CE53DA"/>
    <w:rsid w:val="00CF4F3E"/>
    <w:rsid w:val="00D05447"/>
    <w:rsid w:val="00D17C38"/>
    <w:rsid w:val="00D2160D"/>
    <w:rsid w:val="00D410D2"/>
    <w:rsid w:val="00D505C0"/>
    <w:rsid w:val="00D50F78"/>
    <w:rsid w:val="00DC28BC"/>
    <w:rsid w:val="00DD3F56"/>
    <w:rsid w:val="00DE027D"/>
    <w:rsid w:val="00DF52FB"/>
    <w:rsid w:val="00E07BEF"/>
    <w:rsid w:val="00E133F4"/>
    <w:rsid w:val="00E908B0"/>
    <w:rsid w:val="00EA4DF4"/>
    <w:rsid w:val="00ED2B22"/>
    <w:rsid w:val="00EE6975"/>
    <w:rsid w:val="00EF1B19"/>
    <w:rsid w:val="00F0721B"/>
    <w:rsid w:val="00F13523"/>
    <w:rsid w:val="00F328A2"/>
    <w:rsid w:val="00F6207E"/>
    <w:rsid w:val="00FA3BC2"/>
    <w:rsid w:val="00FA556B"/>
    <w:rsid w:val="00FC6E40"/>
    <w:rsid w:val="00FD5E57"/>
    <w:rsid w:val="00FE1AC7"/>
    <w:rsid w:val="00FF2A87"/>
    <w:rsid w:val="00FF7631"/>
    <w:rsid w:val="010C57A3"/>
    <w:rsid w:val="04F31757"/>
    <w:rsid w:val="079F1B2C"/>
    <w:rsid w:val="087C6FA5"/>
    <w:rsid w:val="09EBD3B5"/>
    <w:rsid w:val="0BAB02D1"/>
    <w:rsid w:val="0BD1F62B"/>
    <w:rsid w:val="0C146924"/>
    <w:rsid w:val="0FA24C0A"/>
    <w:rsid w:val="0FA2B76C"/>
    <w:rsid w:val="11A6BDC9"/>
    <w:rsid w:val="15D5EAD9"/>
    <w:rsid w:val="15D935D9"/>
    <w:rsid w:val="1643E8FD"/>
    <w:rsid w:val="165B3FEF"/>
    <w:rsid w:val="1A9BBF5C"/>
    <w:rsid w:val="1BCD6B55"/>
    <w:rsid w:val="1C34A9F7"/>
    <w:rsid w:val="1D90617E"/>
    <w:rsid w:val="1E0238C0"/>
    <w:rsid w:val="1E471F84"/>
    <w:rsid w:val="1E8CB02E"/>
    <w:rsid w:val="1F0FC67E"/>
    <w:rsid w:val="1F1A3494"/>
    <w:rsid w:val="1F86EBBD"/>
    <w:rsid w:val="206E4BD8"/>
    <w:rsid w:val="2311E966"/>
    <w:rsid w:val="2369717F"/>
    <w:rsid w:val="24E24DF4"/>
    <w:rsid w:val="24EB5B51"/>
    <w:rsid w:val="25F291E8"/>
    <w:rsid w:val="25FEE2E7"/>
    <w:rsid w:val="26B726B2"/>
    <w:rsid w:val="28667A28"/>
    <w:rsid w:val="288C42B9"/>
    <w:rsid w:val="2AB8AA38"/>
    <w:rsid w:val="2BD32636"/>
    <w:rsid w:val="2BEEA336"/>
    <w:rsid w:val="2D55300D"/>
    <w:rsid w:val="3012B125"/>
    <w:rsid w:val="304147EC"/>
    <w:rsid w:val="30CDF440"/>
    <w:rsid w:val="30E2D486"/>
    <w:rsid w:val="3339E004"/>
    <w:rsid w:val="338DD14F"/>
    <w:rsid w:val="33CDFBE7"/>
    <w:rsid w:val="3539BCAC"/>
    <w:rsid w:val="3669B2E1"/>
    <w:rsid w:val="38015F97"/>
    <w:rsid w:val="38A4E17A"/>
    <w:rsid w:val="3909073B"/>
    <w:rsid w:val="3A23710F"/>
    <w:rsid w:val="40847915"/>
    <w:rsid w:val="428BA8AC"/>
    <w:rsid w:val="45FEF63E"/>
    <w:rsid w:val="46A91571"/>
    <w:rsid w:val="47026CF0"/>
    <w:rsid w:val="47DB5116"/>
    <w:rsid w:val="4B39E30A"/>
    <w:rsid w:val="4CA9F411"/>
    <w:rsid w:val="4F2B30E6"/>
    <w:rsid w:val="4FBC28F7"/>
    <w:rsid w:val="5193B86B"/>
    <w:rsid w:val="52AA77E3"/>
    <w:rsid w:val="5639B172"/>
    <w:rsid w:val="5695DC3C"/>
    <w:rsid w:val="56D3044F"/>
    <w:rsid w:val="574DFA52"/>
    <w:rsid w:val="57A95EB8"/>
    <w:rsid w:val="5986A503"/>
    <w:rsid w:val="5A33B9E8"/>
    <w:rsid w:val="5A9FF627"/>
    <w:rsid w:val="5D013D7E"/>
    <w:rsid w:val="5DA3A58B"/>
    <w:rsid w:val="5E5110A1"/>
    <w:rsid w:val="5F420FCF"/>
    <w:rsid w:val="601D7BAD"/>
    <w:rsid w:val="60D98876"/>
    <w:rsid w:val="60EF75B9"/>
    <w:rsid w:val="6157ECF6"/>
    <w:rsid w:val="61A3A03D"/>
    <w:rsid w:val="61B7F5ED"/>
    <w:rsid w:val="6217C755"/>
    <w:rsid w:val="63171C07"/>
    <w:rsid w:val="6367D686"/>
    <w:rsid w:val="63A5AA09"/>
    <w:rsid w:val="64092012"/>
    <w:rsid w:val="66E2B261"/>
    <w:rsid w:val="66FF37C9"/>
    <w:rsid w:val="6741C6BC"/>
    <w:rsid w:val="6C003AC1"/>
    <w:rsid w:val="6E4A8C39"/>
    <w:rsid w:val="704DA6A8"/>
    <w:rsid w:val="7054CA68"/>
    <w:rsid w:val="71474CBA"/>
    <w:rsid w:val="722A0A29"/>
    <w:rsid w:val="730632D1"/>
    <w:rsid w:val="758E0356"/>
    <w:rsid w:val="76B9B433"/>
    <w:rsid w:val="78498A98"/>
    <w:rsid w:val="78FC35E0"/>
    <w:rsid w:val="78FE3E7A"/>
    <w:rsid w:val="7D83AD20"/>
    <w:rsid w:val="7DB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5116"/>
  <w15:chartTrackingRefBased/>
  <w15:docId w15:val="{3859EFF3-07D1-4FBC-813D-4AD7D15E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5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B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B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A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chel.Bartleman@slp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ACE6816298F429D77713064DDDFEF" ma:contentTypeVersion="12" ma:contentTypeDescription="Create a new document." ma:contentTypeScope="" ma:versionID="6a0677e6683b6f1bb473e221d80deb14">
  <xsd:schema xmlns:xsd="http://www.w3.org/2001/XMLSchema" xmlns:xs="http://www.w3.org/2001/XMLSchema" xmlns:p="http://schemas.microsoft.com/office/2006/metadata/properties" xmlns:ns2="1a8c75f4-9e4e-43b1-9d1c-8177e6b6bd4b" xmlns:ns3="a5392597-9c2c-4f55-92e1-24a4617ca685" targetNamespace="http://schemas.microsoft.com/office/2006/metadata/properties" ma:root="true" ma:fieldsID="757d7ff2a48b62eadefdbaeaa99f7d9e" ns2:_="" ns3:_="">
    <xsd:import namespace="1a8c75f4-9e4e-43b1-9d1c-8177e6b6bd4b"/>
    <xsd:import namespace="a5392597-9c2c-4f55-92e1-24a4617ca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c75f4-9e4e-43b1-9d1c-8177e6b6b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92597-9c2c-4f55-92e1-24a4617ca6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3e3eec-3501-4b10-bfe4-31a55c55aa7e}" ma:internalName="TaxCatchAll" ma:showField="CatchAllData" ma:web="a5392597-9c2c-4f55-92e1-24a4617ca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92597-9c2c-4f55-92e1-24a4617ca685" xsi:nil="true"/>
    <lcf76f155ced4ddcb4097134ff3c332f xmlns="1a8c75f4-9e4e-43b1-9d1c-8177e6b6bd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F8EEE5-3324-481A-A8A8-D24F8A8AE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5A77D-1D6F-43C9-8C2A-917A4CC6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c75f4-9e4e-43b1-9d1c-8177e6b6bd4b"/>
    <ds:schemaRef ds:uri="a5392597-9c2c-4f55-92e1-24a4617ca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B9B02-C140-43CB-BC82-302A29F0F2F3}">
  <ds:schemaRefs>
    <ds:schemaRef ds:uri="http://schemas.microsoft.com/office/2006/metadata/properties"/>
    <ds:schemaRef ds:uri="http://schemas.microsoft.com/office/infopath/2007/PartnerControls"/>
    <ds:schemaRef ds:uri="a5392597-9c2c-4f55-92e1-24a4617ca685"/>
    <ds:schemaRef ds:uri="1a8c75f4-9e4e-43b1-9d1c-8177e6b6b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Bartleman, Rachel E.</dc:creator>
  <cp:keywords/>
  <dc:description/>
  <cp:lastModifiedBy>Bartleman, Rachel E.</cp:lastModifiedBy>
  <cp:revision>18</cp:revision>
  <dcterms:created xsi:type="dcterms:W3CDTF">2025-01-03T16:31:00Z</dcterms:created>
  <dcterms:modified xsi:type="dcterms:W3CDTF">2025-01-07T03:18:00Z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0x01010023CACE6816298F429D77713064DDDFEF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2024-08-10T01:34:37Z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40957280-77f9-423f-822a-9d3fb4e8f101</vt:lpwstr>
  </property>
  <property fmtid="{D5CDD505-2E9C-101B-9397-08002B2CF9AE}" pid="9" name="MSIP_Label_f442f8b2-88d4-454a-ae0a-d915e44763d2_ContentBits">
    <vt:lpwstr>0</vt:lpwstr>
  </property>
  <property fmtid="{D5CDD505-2E9C-101B-9397-08002B2CF9AE}" pid="10" name="MediaServiceImageTags">
    <vt:lpwstr/>
  </property>
</Properties>
</file>